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54AE8" w:rsidTr="00D11D66">
        <w:tc>
          <w:tcPr>
            <w:tcW w:w="9350" w:type="dxa"/>
            <w:gridSpan w:val="2"/>
            <w:shd w:val="clear" w:color="auto" w:fill="BFBFBF" w:themeFill="background1" w:themeFillShade="BF"/>
          </w:tcPr>
          <w:p w:rsidR="00C54AE8" w:rsidRPr="00682676" w:rsidRDefault="00C54AE8">
            <w:pPr>
              <w:rPr>
                <w:b/>
              </w:rPr>
            </w:pPr>
            <w:r w:rsidRPr="00682676">
              <w:rPr>
                <w:b/>
              </w:rPr>
              <w:t>Project Governance and Management</w:t>
            </w:r>
          </w:p>
        </w:tc>
      </w:tr>
      <w:tr w:rsidR="0096207E" w:rsidTr="00204C1D">
        <w:tc>
          <w:tcPr>
            <w:tcW w:w="2425" w:type="dxa"/>
          </w:tcPr>
          <w:p w:rsidR="0096207E" w:rsidRDefault="0096207E" w:rsidP="007C4341">
            <w:pPr>
              <w:tabs>
                <w:tab w:val="left" w:pos="1074"/>
                <w:tab w:val="left" w:pos="1620"/>
              </w:tabs>
            </w:pPr>
            <w:r>
              <w:t>Executive Sponsor</w:t>
            </w:r>
          </w:p>
        </w:tc>
        <w:tc>
          <w:tcPr>
            <w:tcW w:w="6925" w:type="dxa"/>
          </w:tcPr>
          <w:p w:rsidR="0033696A" w:rsidRDefault="00E40F2E">
            <w:r>
              <w:t xml:space="preserve">[Who are the </w:t>
            </w:r>
            <w:r w:rsidR="001E5D81">
              <w:t>ITEC/</w:t>
            </w:r>
            <w:r>
              <w:t>executive sponsor</w:t>
            </w:r>
            <w:r w:rsidR="00F12325">
              <w:t>(</w:t>
            </w:r>
            <w:r>
              <w:t>s</w:t>
            </w:r>
            <w:r w:rsidR="00F12325">
              <w:t>)</w:t>
            </w:r>
            <w:r>
              <w:t xml:space="preserve"> for this project]</w:t>
            </w:r>
          </w:p>
        </w:tc>
      </w:tr>
      <w:tr w:rsidR="0096207E" w:rsidTr="007C4341">
        <w:tc>
          <w:tcPr>
            <w:tcW w:w="2425" w:type="dxa"/>
          </w:tcPr>
          <w:p w:rsidR="0096207E" w:rsidRDefault="0096207E">
            <w:r>
              <w:t>Project Manager</w:t>
            </w:r>
          </w:p>
        </w:tc>
        <w:tc>
          <w:tcPr>
            <w:tcW w:w="6925" w:type="dxa"/>
          </w:tcPr>
          <w:p w:rsidR="0096207E" w:rsidRDefault="00E40F2E">
            <w:r>
              <w:t>PM Assigned</w:t>
            </w:r>
          </w:p>
        </w:tc>
      </w:tr>
      <w:tr w:rsidR="0096207E" w:rsidTr="007C4341">
        <w:tc>
          <w:tcPr>
            <w:tcW w:w="2425" w:type="dxa"/>
          </w:tcPr>
          <w:p w:rsidR="0096207E" w:rsidRPr="007C4341" w:rsidRDefault="0096207E" w:rsidP="007C4341">
            <w:r>
              <w:t>Version Number</w:t>
            </w:r>
          </w:p>
        </w:tc>
        <w:tc>
          <w:tcPr>
            <w:tcW w:w="6925" w:type="dxa"/>
          </w:tcPr>
          <w:p w:rsidR="0096207E" w:rsidRDefault="00E40F2E">
            <w:r>
              <w:t>1.0</w:t>
            </w:r>
          </w:p>
        </w:tc>
      </w:tr>
      <w:tr w:rsidR="0096207E" w:rsidTr="007C4341">
        <w:tc>
          <w:tcPr>
            <w:tcW w:w="2425" w:type="dxa"/>
          </w:tcPr>
          <w:p w:rsidR="0096207E" w:rsidRDefault="00E40F2E">
            <w:r>
              <w:t>Date Last Updated</w:t>
            </w:r>
          </w:p>
        </w:tc>
        <w:tc>
          <w:tcPr>
            <w:tcW w:w="6925" w:type="dxa"/>
          </w:tcPr>
          <w:p w:rsidR="0096207E" w:rsidRDefault="00634E94" w:rsidP="00634E94">
            <w:r>
              <w:t>DD/MM/YY</w:t>
            </w:r>
          </w:p>
        </w:tc>
      </w:tr>
    </w:tbl>
    <w:p w:rsidR="007C4341" w:rsidRDefault="007C43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AE8" w:rsidTr="00C54AE8">
        <w:tc>
          <w:tcPr>
            <w:tcW w:w="9350" w:type="dxa"/>
            <w:shd w:val="clear" w:color="auto" w:fill="BFBFBF" w:themeFill="background1" w:themeFillShade="BF"/>
          </w:tcPr>
          <w:p w:rsidR="00C54AE8" w:rsidRPr="00682676" w:rsidRDefault="00E40F2E">
            <w:pPr>
              <w:rPr>
                <w:b/>
              </w:rPr>
            </w:pPr>
            <w:r w:rsidRPr="00682676">
              <w:rPr>
                <w:b/>
              </w:rPr>
              <w:t>Project Introduction</w:t>
            </w:r>
            <w:r w:rsidR="009376AF" w:rsidRPr="00682676">
              <w:rPr>
                <w:b/>
              </w:rPr>
              <w:t xml:space="preserve"> </w:t>
            </w:r>
          </w:p>
        </w:tc>
      </w:tr>
      <w:tr w:rsidR="009376AF" w:rsidTr="009376AF">
        <w:tc>
          <w:tcPr>
            <w:tcW w:w="9350" w:type="dxa"/>
            <w:shd w:val="clear" w:color="auto" w:fill="BFBFBF" w:themeFill="background1" w:themeFillShade="BF"/>
          </w:tcPr>
          <w:p w:rsidR="009376AF" w:rsidRPr="00682676" w:rsidRDefault="009376AF" w:rsidP="00930F46">
            <w:pPr>
              <w:rPr>
                <w:b/>
              </w:rPr>
            </w:pPr>
            <w:r w:rsidRPr="00682676">
              <w:rPr>
                <w:b/>
              </w:rPr>
              <w:t>Background/</w:t>
            </w:r>
            <w:r w:rsidR="00930F46" w:rsidRPr="00682676">
              <w:rPr>
                <w:b/>
              </w:rPr>
              <w:t>Issue</w:t>
            </w:r>
          </w:p>
        </w:tc>
      </w:tr>
      <w:tr w:rsidR="006C3A47" w:rsidTr="006C3A47">
        <w:tc>
          <w:tcPr>
            <w:tcW w:w="9350" w:type="dxa"/>
            <w:shd w:val="clear" w:color="auto" w:fill="auto"/>
          </w:tcPr>
          <w:p w:rsidR="00E40F2E" w:rsidRDefault="00E40F2E" w:rsidP="00E40F2E">
            <w:pPr>
              <w:ind w:left="360" w:hanging="360"/>
            </w:pPr>
            <w:r>
              <w:t>[Provide background and a brief description of the business need/problem to be solved]</w:t>
            </w:r>
          </w:p>
          <w:p w:rsidR="00BC6C34" w:rsidRDefault="00E40F2E" w:rsidP="00E40F2E">
            <w:pPr>
              <w:ind w:left="360" w:hanging="360"/>
            </w:pPr>
            <w:r>
              <w:t xml:space="preserve"> </w:t>
            </w:r>
          </w:p>
        </w:tc>
      </w:tr>
      <w:tr w:rsidR="00731F2E" w:rsidTr="00731F2E">
        <w:tc>
          <w:tcPr>
            <w:tcW w:w="9350" w:type="dxa"/>
            <w:shd w:val="clear" w:color="auto" w:fill="BFBFBF" w:themeFill="background1" w:themeFillShade="BF"/>
          </w:tcPr>
          <w:p w:rsidR="00731F2E" w:rsidRPr="00682676" w:rsidRDefault="00731F2E" w:rsidP="000B5ED0">
            <w:pPr>
              <w:rPr>
                <w:b/>
              </w:rPr>
            </w:pPr>
            <w:r w:rsidRPr="00682676">
              <w:rPr>
                <w:b/>
              </w:rPr>
              <w:t>Project Impact/Benefit</w:t>
            </w:r>
            <w:r w:rsidR="005256DB" w:rsidRPr="00682676">
              <w:rPr>
                <w:b/>
              </w:rPr>
              <w:t>s</w:t>
            </w:r>
          </w:p>
        </w:tc>
      </w:tr>
      <w:tr w:rsidR="00731F2E" w:rsidTr="00A01B47">
        <w:tc>
          <w:tcPr>
            <w:tcW w:w="9350" w:type="dxa"/>
          </w:tcPr>
          <w:p w:rsidR="00731F2E" w:rsidRDefault="00E40F2E" w:rsidP="00A2249B">
            <w:r>
              <w:t>[Tangible, Intangible]</w:t>
            </w:r>
          </w:p>
          <w:p w:rsidR="00E40F2E" w:rsidRDefault="00E40F2E" w:rsidP="00A2249B"/>
        </w:tc>
      </w:tr>
      <w:tr w:rsidR="00995DFF" w:rsidTr="00995DFF">
        <w:tc>
          <w:tcPr>
            <w:tcW w:w="9350" w:type="dxa"/>
            <w:shd w:val="clear" w:color="auto" w:fill="BFBFBF" w:themeFill="background1" w:themeFillShade="BF"/>
          </w:tcPr>
          <w:p w:rsidR="00995DFF" w:rsidRPr="00682676" w:rsidRDefault="00995DFF" w:rsidP="000B5ED0">
            <w:pPr>
              <w:rPr>
                <w:b/>
              </w:rPr>
            </w:pPr>
            <w:r w:rsidRPr="00682676">
              <w:rPr>
                <w:b/>
              </w:rPr>
              <w:t>Project Goals</w:t>
            </w:r>
          </w:p>
        </w:tc>
      </w:tr>
      <w:tr w:rsidR="00995DFF" w:rsidTr="00A01B47">
        <w:tc>
          <w:tcPr>
            <w:tcW w:w="9350" w:type="dxa"/>
          </w:tcPr>
          <w:p w:rsidR="00BB35D7" w:rsidRDefault="00E40F2E" w:rsidP="006B7BE8">
            <w:pPr>
              <w:tabs>
                <w:tab w:val="left" w:pos="2304"/>
              </w:tabs>
            </w:pPr>
            <w:r>
              <w:t>[Describe the objectives, goals to be achieved, desired outcomes]</w:t>
            </w:r>
          </w:p>
        </w:tc>
      </w:tr>
      <w:tr w:rsidR="0028535B" w:rsidTr="0028535B">
        <w:tc>
          <w:tcPr>
            <w:tcW w:w="9350" w:type="dxa"/>
            <w:shd w:val="clear" w:color="auto" w:fill="BFBFBF" w:themeFill="background1" w:themeFillShade="BF"/>
          </w:tcPr>
          <w:p w:rsidR="00161A91" w:rsidRPr="00682676" w:rsidRDefault="00161A91">
            <w:pPr>
              <w:rPr>
                <w:b/>
              </w:rPr>
            </w:pPr>
            <w:r>
              <w:rPr>
                <w:b/>
              </w:rPr>
              <w:t>Success Criteria</w:t>
            </w:r>
          </w:p>
        </w:tc>
      </w:tr>
      <w:tr w:rsidR="0028535B" w:rsidTr="0028535B">
        <w:tc>
          <w:tcPr>
            <w:tcW w:w="9350" w:type="dxa"/>
          </w:tcPr>
          <w:p w:rsidR="00E3198A" w:rsidRDefault="00161A91" w:rsidP="00E40F2E">
            <w:r>
              <w:t>[What are the ways to measure that the goals are being met?</w:t>
            </w:r>
            <w:r w:rsidR="00E40F2E">
              <w:t>]</w:t>
            </w:r>
          </w:p>
          <w:p w:rsidR="00AB4F2D" w:rsidRDefault="00AB4F2D"/>
        </w:tc>
      </w:tr>
      <w:tr w:rsidR="00161A91" w:rsidTr="00161A91">
        <w:tc>
          <w:tcPr>
            <w:tcW w:w="9350" w:type="dxa"/>
            <w:shd w:val="clear" w:color="auto" w:fill="BFBFBF" w:themeFill="background1" w:themeFillShade="BF"/>
          </w:tcPr>
          <w:p w:rsidR="00161A91" w:rsidRPr="00682676" w:rsidRDefault="00161A91" w:rsidP="00161A91">
            <w:pPr>
              <w:rPr>
                <w:b/>
              </w:rPr>
            </w:pPr>
            <w:r>
              <w:rPr>
                <w:b/>
              </w:rPr>
              <w:t>Requestor</w:t>
            </w:r>
          </w:p>
        </w:tc>
      </w:tr>
      <w:tr w:rsidR="00161A91" w:rsidTr="0028535B">
        <w:tc>
          <w:tcPr>
            <w:tcW w:w="9350" w:type="dxa"/>
          </w:tcPr>
          <w:p w:rsidR="00161A91" w:rsidRDefault="00161A91" w:rsidP="00161A91">
            <w:r>
              <w:t>[Who, what business group is requesting the project]</w:t>
            </w:r>
          </w:p>
          <w:p w:rsidR="00161A91" w:rsidRDefault="00161A91" w:rsidP="00161A91"/>
        </w:tc>
      </w:tr>
    </w:tbl>
    <w:p w:rsidR="00C54AE8" w:rsidRDefault="00C54A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6C34" w:rsidTr="00BC6C34">
        <w:tc>
          <w:tcPr>
            <w:tcW w:w="9350" w:type="dxa"/>
            <w:shd w:val="clear" w:color="auto" w:fill="BFBFBF" w:themeFill="background1" w:themeFillShade="BF"/>
          </w:tcPr>
          <w:p w:rsidR="00BC6C34" w:rsidRPr="00682676" w:rsidRDefault="00BC6C34">
            <w:pPr>
              <w:rPr>
                <w:b/>
              </w:rPr>
            </w:pPr>
            <w:r w:rsidRPr="00682676">
              <w:rPr>
                <w:b/>
              </w:rPr>
              <w:t>Project Approach</w:t>
            </w:r>
          </w:p>
        </w:tc>
      </w:tr>
      <w:tr w:rsidR="00BC6C34" w:rsidTr="00BC6C34">
        <w:tc>
          <w:tcPr>
            <w:tcW w:w="9350" w:type="dxa"/>
          </w:tcPr>
          <w:p w:rsidR="00A419FB" w:rsidRDefault="00A419FB" w:rsidP="00A419FB">
            <w:r>
              <w:t>[Describe what will be done, how it will be done. Phases, pilots, software selections, contractors, etc.]</w:t>
            </w:r>
          </w:p>
          <w:p w:rsidR="00204B2B" w:rsidRDefault="00204B2B" w:rsidP="00786819"/>
        </w:tc>
      </w:tr>
    </w:tbl>
    <w:p w:rsidR="00231528" w:rsidRDefault="002315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19FB" w:rsidTr="005411FD">
        <w:tc>
          <w:tcPr>
            <w:tcW w:w="9350" w:type="dxa"/>
            <w:shd w:val="clear" w:color="auto" w:fill="BFBFBF" w:themeFill="background1" w:themeFillShade="BF"/>
          </w:tcPr>
          <w:p w:rsidR="00A419FB" w:rsidRPr="00682676" w:rsidRDefault="001373A1">
            <w:pPr>
              <w:rPr>
                <w:b/>
              </w:rPr>
            </w:pPr>
            <w:r w:rsidRPr="00682676">
              <w:rPr>
                <w:b/>
              </w:rPr>
              <w:t xml:space="preserve">Project </w:t>
            </w:r>
            <w:r w:rsidR="00A419FB" w:rsidRPr="00682676">
              <w:rPr>
                <w:b/>
              </w:rPr>
              <w:t>Scope</w:t>
            </w:r>
          </w:p>
        </w:tc>
      </w:tr>
      <w:tr w:rsidR="00731F2E" w:rsidTr="005411FD">
        <w:tc>
          <w:tcPr>
            <w:tcW w:w="9350" w:type="dxa"/>
            <w:shd w:val="clear" w:color="auto" w:fill="BFBFBF" w:themeFill="background1" w:themeFillShade="BF"/>
          </w:tcPr>
          <w:p w:rsidR="00731F2E" w:rsidRPr="00682676" w:rsidRDefault="00E40F2E">
            <w:pPr>
              <w:rPr>
                <w:b/>
              </w:rPr>
            </w:pPr>
            <w:r w:rsidRPr="00682676">
              <w:rPr>
                <w:b/>
              </w:rPr>
              <w:t xml:space="preserve">Functional </w:t>
            </w:r>
            <w:r w:rsidR="006025A0" w:rsidRPr="00682676">
              <w:rPr>
                <w:b/>
              </w:rPr>
              <w:t>Scope</w:t>
            </w:r>
          </w:p>
        </w:tc>
      </w:tr>
      <w:tr w:rsidR="00731F2E" w:rsidTr="00731F2E">
        <w:tc>
          <w:tcPr>
            <w:tcW w:w="9350" w:type="dxa"/>
          </w:tcPr>
          <w:p w:rsidR="00816A57" w:rsidRPr="00E40F2E" w:rsidRDefault="00B65CA7" w:rsidP="00D33B4E">
            <w:pPr>
              <w:rPr>
                <w:rFonts w:ascii="Calibri Light" w:hAnsi="Calibri Light"/>
              </w:rPr>
            </w:pPr>
            <w:r>
              <w:t>In Scope:</w:t>
            </w:r>
            <w:r w:rsidR="00F115CC">
              <w:t xml:space="preserve">   </w:t>
            </w:r>
            <w:r w:rsidR="00D33B4E">
              <w:t>[Key In-scope business processes/functions]</w:t>
            </w:r>
          </w:p>
          <w:p w:rsidR="00F15A85" w:rsidRDefault="00F15A85"/>
          <w:p w:rsidR="005807A8" w:rsidRDefault="005807A8" w:rsidP="00D33B4E">
            <w:r>
              <w:t>Out of Scope:</w:t>
            </w:r>
            <w:r w:rsidR="00F115CC">
              <w:t xml:space="preserve">  </w:t>
            </w:r>
            <w:r w:rsidR="00D33B4E">
              <w:t>[What is not in scope]</w:t>
            </w:r>
          </w:p>
        </w:tc>
      </w:tr>
      <w:tr w:rsidR="00D33B4E" w:rsidTr="008E79E4">
        <w:tc>
          <w:tcPr>
            <w:tcW w:w="9350" w:type="dxa"/>
            <w:shd w:val="clear" w:color="auto" w:fill="BFBFBF" w:themeFill="background1" w:themeFillShade="BF"/>
          </w:tcPr>
          <w:p w:rsidR="00D33B4E" w:rsidRPr="00682676" w:rsidRDefault="00D33B4E" w:rsidP="008E79E4">
            <w:pPr>
              <w:rPr>
                <w:b/>
              </w:rPr>
            </w:pPr>
            <w:r w:rsidRPr="00682676">
              <w:rPr>
                <w:b/>
              </w:rPr>
              <w:t>Systems Scope</w:t>
            </w:r>
          </w:p>
        </w:tc>
      </w:tr>
      <w:tr w:rsidR="00D33B4E" w:rsidTr="008E79E4">
        <w:tc>
          <w:tcPr>
            <w:tcW w:w="9350" w:type="dxa"/>
          </w:tcPr>
          <w:p w:rsidR="00D33B4E" w:rsidRDefault="00D33B4E" w:rsidP="008E79E4">
            <w:r>
              <w:t>[What Systems and Interfaces will be impacted/required?</w:t>
            </w:r>
            <w:r w:rsidR="00F12325">
              <w:t xml:space="preserve"> – If known. A systems/interface diagram could be included</w:t>
            </w:r>
            <w:r>
              <w:t>]</w:t>
            </w:r>
          </w:p>
          <w:p w:rsidR="00D33B4E" w:rsidRDefault="00D33B4E" w:rsidP="008E79E4"/>
        </w:tc>
      </w:tr>
      <w:tr w:rsidR="006025A0" w:rsidTr="005411FD">
        <w:tc>
          <w:tcPr>
            <w:tcW w:w="9350" w:type="dxa"/>
            <w:shd w:val="clear" w:color="auto" w:fill="BFBFBF" w:themeFill="background1" w:themeFillShade="BF"/>
          </w:tcPr>
          <w:p w:rsidR="006025A0" w:rsidRPr="00682676" w:rsidRDefault="00E40F2E">
            <w:pPr>
              <w:rPr>
                <w:b/>
              </w:rPr>
            </w:pPr>
            <w:r w:rsidRPr="00682676">
              <w:rPr>
                <w:b/>
              </w:rPr>
              <w:t xml:space="preserve">Key </w:t>
            </w:r>
            <w:r w:rsidR="006025A0" w:rsidRPr="00682676">
              <w:rPr>
                <w:b/>
              </w:rPr>
              <w:t>Deliverables</w:t>
            </w:r>
            <w:r w:rsidRPr="00682676">
              <w:rPr>
                <w:b/>
              </w:rPr>
              <w:t xml:space="preserve"> Scope</w:t>
            </w:r>
          </w:p>
        </w:tc>
      </w:tr>
      <w:tr w:rsidR="006025A0" w:rsidTr="006025A0">
        <w:tc>
          <w:tcPr>
            <w:tcW w:w="9350" w:type="dxa"/>
          </w:tcPr>
          <w:p w:rsidR="00495143" w:rsidRDefault="00D33B4E" w:rsidP="00495143">
            <w:r>
              <w:t>[List key deliverables]</w:t>
            </w:r>
          </w:p>
          <w:p w:rsidR="00552A9C" w:rsidRDefault="00552A9C" w:rsidP="005E65B8"/>
        </w:tc>
      </w:tr>
      <w:tr w:rsidR="00D33B4E" w:rsidTr="008E79E4">
        <w:tc>
          <w:tcPr>
            <w:tcW w:w="9350" w:type="dxa"/>
            <w:shd w:val="clear" w:color="auto" w:fill="BFBFBF" w:themeFill="background1" w:themeFillShade="BF"/>
          </w:tcPr>
          <w:p w:rsidR="00D33B4E" w:rsidRPr="00682676" w:rsidRDefault="00D33B4E" w:rsidP="008E79E4">
            <w:pPr>
              <w:rPr>
                <w:b/>
              </w:rPr>
            </w:pPr>
            <w:r w:rsidRPr="00682676">
              <w:rPr>
                <w:b/>
              </w:rPr>
              <w:t>Organizational Scope</w:t>
            </w:r>
          </w:p>
        </w:tc>
      </w:tr>
      <w:tr w:rsidR="00D33B4E" w:rsidTr="008E79E4">
        <w:tc>
          <w:tcPr>
            <w:tcW w:w="9350" w:type="dxa"/>
          </w:tcPr>
          <w:p w:rsidR="00D33B4E" w:rsidRDefault="00D33B4E" w:rsidP="008E79E4">
            <w:r>
              <w:t>[</w:t>
            </w:r>
            <w:r w:rsidRPr="00D33B4E">
              <w:t xml:space="preserve">Specify areas, groups, and individuals </w:t>
            </w:r>
            <w:r>
              <w:t>that may be impacted by the project. Who will be impacted by the new system/processes, etc.? A bu</w:t>
            </w:r>
            <w:r w:rsidRPr="00D33B4E">
              <w:t>siness area organi</w:t>
            </w:r>
            <w:r>
              <w:t>zation chart could be included.]</w:t>
            </w:r>
          </w:p>
          <w:p w:rsidR="00D33B4E" w:rsidRDefault="00D33B4E" w:rsidP="008E79E4"/>
        </w:tc>
      </w:tr>
    </w:tbl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5217"/>
        <w:gridCol w:w="4133"/>
      </w:tblGrid>
      <w:tr w:rsidR="003A616D" w:rsidTr="003A616D">
        <w:tc>
          <w:tcPr>
            <w:tcW w:w="9350" w:type="dxa"/>
            <w:gridSpan w:val="2"/>
            <w:shd w:val="clear" w:color="auto" w:fill="BFBFBF" w:themeFill="background1" w:themeFillShade="BF"/>
          </w:tcPr>
          <w:p w:rsidR="003A616D" w:rsidRPr="001E5D81" w:rsidRDefault="003A616D" w:rsidP="003A616D">
            <w:pPr>
              <w:rPr>
                <w:b/>
              </w:rPr>
            </w:pPr>
            <w:r w:rsidRPr="001E5D81">
              <w:rPr>
                <w:b/>
              </w:rPr>
              <w:lastRenderedPageBreak/>
              <w:t>Assumptions</w:t>
            </w:r>
          </w:p>
        </w:tc>
      </w:tr>
      <w:tr w:rsidR="003A616D" w:rsidTr="003A616D">
        <w:tc>
          <w:tcPr>
            <w:tcW w:w="9350" w:type="dxa"/>
            <w:gridSpan w:val="2"/>
          </w:tcPr>
          <w:p w:rsidR="003A616D" w:rsidRDefault="003A616D" w:rsidP="003A616D">
            <w:r>
              <w:t>[</w:t>
            </w:r>
            <w:r w:rsidRPr="00F12325">
              <w:t>Document any assumptions that cou</w:t>
            </w:r>
            <w:r>
              <w:t>ld significantly affect the project</w:t>
            </w:r>
            <w:r w:rsidRPr="00F12325">
              <w:t xml:space="preserve"> depending on their outcome.]</w:t>
            </w:r>
          </w:p>
          <w:p w:rsidR="003A616D" w:rsidRDefault="003A616D" w:rsidP="003A616D"/>
          <w:p w:rsidR="003A616D" w:rsidRDefault="003A616D" w:rsidP="003A616D"/>
        </w:tc>
      </w:tr>
      <w:tr w:rsidR="003A616D" w:rsidTr="003A616D">
        <w:tc>
          <w:tcPr>
            <w:tcW w:w="5217" w:type="dxa"/>
            <w:shd w:val="clear" w:color="auto" w:fill="BFBFBF" w:themeFill="background1" w:themeFillShade="BF"/>
          </w:tcPr>
          <w:p w:rsidR="003A616D" w:rsidRPr="001E5D81" w:rsidRDefault="003A616D" w:rsidP="003A616D">
            <w:pPr>
              <w:rPr>
                <w:b/>
              </w:rPr>
            </w:pPr>
            <w:r w:rsidRPr="001E5D81">
              <w:rPr>
                <w:b/>
              </w:rPr>
              <w:t>Potential Risks</w:t>
            </w:r>
          </w:p>
        </w:tc>
        <w:tc>
          <w:tcPr>
            <w:tcW w:w="4133" w:type="dxa"/>
            <w:shd w:val="clear" w:color="auto" w:fill="BFBFBF" w:themeFill="background1" w:themeFillShade="BF"/>
          </w:tcPr>
          <w:p w:rsidR="003A616D" w:rsidRPr="001E5D81" w:rsidRDefault="003A616D" w:rsidP="003A616D">
            <w:pPr>
              <w:rPr>
                <w:b/>
              </w:rPr>
            </w:pPr>
            <w:r w:rsidRPr="001E5D81">
              <w:rPr>
                <w:b/>
              </w:rPr>
              <w:t>Mitigation</w:t>
            </w:r>
          </w:p>
        </w:tc>
      </w:tr>
      <w:tr w:rsidR="003A616D" w:rsidTr="003A616D">
        <w:tc>
          <w:tcPr>
            <w:tcW w:w="5217" w:type="dxa"/>
          </w:tcPr>
          <w:p w:rsidR="003A616D" w:rsidRDefault="003A616D" w:rsidP="003A616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133" w:type="dxa"/>
          </w:tcPr>
          <w:p w:rsidR="003A616D" w:rsidRDefault="003A616D" w:rsidP="003A616D">
            <w:pPr>
              <w:pStyle w:val="ListParagraph"/>
              <w:numPr>
                <w:ilvl w:val="0"/>
                <w:numId w:val="19"/>
              </w:numPr>
            </w:pPr>
          </w:p>
        </w:tc>
      </w:tr>
      <w:tr w:rsidR="003A616D" w:rsidTr="003A616D">
        <w:tc>
          <w:tcPr>
            <w:tcW w:w="5217" w:type="dxa"/>
          </w:tcPr>
          <w:p w:rsidR="003A616D" w:rsidRDefault="003A616D" w:rsidP="003A616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133" w:type="dxa"/>
          </w:tcPr>
          <w:p w:rsidR="003A616D" w:rsidRDefault="003A616D" w:rsidP="003A616D">
            <w:pPr>
              <w:pStyle w:val="ListParagraph"/>
              <w:numPr>
                <w:ilvl w:val="0"/>
                <w:numId w:val="19"/>
              </w:numPr>
            </w:pPr>
          </w:p>
        </w:tc>
      </w:tr>
      <w:tr w:rsidR="003A616D" w:rsidTr="003A616D">
        <w:tc>
          <w:tcPr>
            <w:tcW w:w="5217" w:type="dxa"/>
          </w:tcPr>
          <w:p w:rsidR="003A616D" w:rsidRDefault="003A616D" w:rsidP="003A616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133" w:type="dxa"/>
          </w:tcPr>
          <w:p w:rsidR="003A616D" w:rsidRDefault="003A616D" w:rsidP="003A616D">
            <w:pPr>
              <w:pStyle w:val="ListParagraph"/>
              <w:numPr>
                <w:ilvl w:val="0"/>
                <w:numId w:val="19"/>
              </w:numPr>
            </w:pPr>
          </w:p>
        </w:tc>
      </w:tr>
      <w:tr w:rsidR="003A616D" w:rsidTr="003A616D">
        <w:tc>
          <w:tcPr>
            <w:tcW w:w="5217" w:type="dxa"/>
          </w:tcPr>
          <w:p w:rsidR="003A616D" w:rsidRDefault="003A616D" w:rsidP="003A616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4133" w:type="dxa"/>
          </w:tcPr>
          <w:p w:rsidR="003A616D" w:rsidRDefault="003A616D" w:rsidP="003A616D">
            <w:pPr>
              <w:pStyle w:val="ListParagraph"/>
              <w:numPr>
                <w:ilvl w:val="0"/>
                <w:numId w:val="19"/>
              </w:numPr>
            </w:pPr>
          </w:p>
        </w:tc>
      </w:tr>
    </w:tbl>
    <w:p w:rsidR="001373A1" w:rsidRDefault="001373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325" w:rsidTr="008E79E4">
        <w:tc>
          <w:tcPr>
            <w:tcW w:w="9350" w:type="dxa"/>
            <w:shd w:val="clear" w:color="auto" w:fill="BFBFBF" w:themeFill="background1" w:themeFillShade="BF"/>
          </w:tcPr>
          <w:p w:rsidR="00F12325" w:rsidRPr="001E5D81" w:rsidRDefault="00F12325" w:rsidP="008E79E4">
            <w:pPr>
              <w:rPr>
                <w:b/>
              </w:rPr>
            </w:pPr>
            <w:r>
              <w:t xml:space="preserve"> </w:t>
            </w:r>
            <w:r w:rsidRPr="001E5D81">
              <w:rPr>
                <w:b/>
              </w:rPr>
              <w:t>Dependencies</w:t>
            </w:r>
          </w:p>
        </w:tc>
      </w:tr>
      <w:tr w:rsidR="00F12325" w:rsidTr="008E79E4">
        <w:tc>
          <w:tcPr>
            <w:tcW w:w="9350" w:type="dxa"/>
          </w:tcPr>
          <w:p w:rsidR="00F12325" w:rsidRDefault="00F12325" w:rsidP="00F12325">
            <w:r>
              <w:t>[</w:t>
            </w:r>
            <w:r w:rsidRPr="00F12325">
              <w:t>Identify any other efforts that are related to, that affect, or t</w:t>
            </w:r>
            <w:r>
              <w:t>hat may be affected by, the</w:t>
            </w:r>
            <w:r w:rsidRPr="00F12325">
              <w:t xml:space="preserve"> effort being planned.  Also identify major organization groups, processes, standards, etc. that could affect, or be affected by, the team.  Document each related effort's (and/or other entity’s) relationship to your team, the interdependencies among efforts</w:t>
            </w:r>
            <w:r>
              <w:t xml:space="preserve"> (and/or other entities), and a</w:t>
            </w:r>
            <w:r w:rsidRPr="00F12325">
              <w:t xml:space="preserve"> Degree of Impact of </w:t>
            </w:r>
            <w:r>
              <w:t>“High”, “Med” or “Low”.</w:t>
            </w:r>
            <w:r w:rsidRPr="00F12325">
              <w:t>]</w:t>
            </w:r>
          </w:p>
        </w:tc>
      </w:tr>
    </w:tbl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3312"/>
        <w:gridCol w:w="1152"/>
        <w:gridCol w:w="2592"/>
      </w:tblGrid>
      <w:tr w:rsidR="00F12325" w:rsidTr="00A419FB">
        <w:trPr>
          <w:trHeight w:val="111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12325" w:rsidRDefault="00F12325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Projects/Efforts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12325" w:rsidRDefault="00F12325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Dependency or Impact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12325" w:rsidRDefault="00F12325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 of Impact</w:t>
            </w:r>
          </w:p>
          <w:p w:rsidR="00F12325" w:rsidRDefault="00F12325" w:rsidP="008E79E4">
            <w:pPr>
              <w:jc w:val="center"/>
              <w:rPr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12325" w:rsidRDefault="00F12325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Schedule</w:t>
            </w:r>
          </w:p>
          <w:p w:rsidR="00F12325" w:rsidRDefault="00F12325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Dependencies (Date Required)</w:t>
            </w:r>
          </w:p>
        </w:tc>
      </w:tr>
      <w:tr w:rsidR="00F12325" w:rsidTr="00A419FB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5" w:rsidRDefault="00F12325" w:rsidP="008E79E4"/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5" w:rsidRDefault="00F12325" w:rsidP="008E79E4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5" w:rsidRDefault="00F12325" w:rsidP="008E79E4"/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5" w:rsidRDefault="00F12325" w:rsidP="008E79E4"/>
        </w:tc>
      </w:tr>
      <w:tr w:rsidR="00F12325" w:rsidTr="00A419FB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5" w:rsidRDefault="00F12325" w:rsidP="008E79E4"/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5" w:rsidRDefault="00F12325" w:rsidP="008E79E4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5" w:rsidRDefault="00F12325" w:rsidP="008E79E4"/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325" w:rsidRDefault="00F12325" w:rsidP="008E79E4"/>
        </w:tc>
      </w:tr>
      <w:tr w:rsidR="003A616D" w:rsidTr="00A419FB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6D" w:rsidRDefault="003A616D" w:rsidP="008E79E4"/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6D" w:rsidRDefault="003A616D" w:rsidP="008E79E4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6D" w:rsidRDefault="003A616D" w:rsidP="008E79E4"/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6D" w:rsidRDefault="003A616D" w:rsidP="008E79E4"/>
        </w:tc>
      </w:tr>
    </w:tbl>
    <w:p w:rsidR="007B0068" w:rsidRDefault="007B0068" w:rsidP="007B00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0068" w:rsidTr="008E79E4">
        <w:tc>
          <w:tcPr>
            <w:tcW w:w="9350" w:type="dxa"/>
            <w:shd w:val="clear" w:color="auto" w:fill="BFBFBF" w:themeFill="background1" w:themeFillShade="BF"/>
          </w:tcPr>
          <w:p w:rsidR="007B0068" w:rsidRPr="001E5D81" w:rsidRDefault="007B0068" w:rsidP="008E79E4">
            <w:pPr>
              <w:rPr>
                <w:b/>
              </w:rPr>
            </w:pPr>
            <w:r w:rsidRPr="001E5D81">
              <w:rPr>
                <w:b/>
              </w:rPr>
              <w:t>Team Resource Requirements</w:t>
            </w:r>
          </w:p>
        </w:tc>
      </w:tr>
      <w:tr w:rsidR="007B0068" w:rsidTr="008E79E4">
        <w:tc>
          <w:tcPr>
            <w:tcW w:w="9350" w:type="dxa"/>
          </w:tcPr>
          <w:p w:rsidR="007B0068" w:rsidRDefault="007B0068" w:rsidP="007B0068">
            <w:pPr>
              <w:ind w:left="360" w:hanging="360"/>
              <w:jc w:val="both"/>
            </w:pPr>
            <w:r>
              <w:t>[Specify core team roles and extended team roles.  For each role, include a brief description</w:t>
            </w:r>
            <w:r w:rsidR="00A419FB">
              <w:t>, amount of time required,</w:t>
            </w:r>
            <w:r>
              <w:t xml:space="preserve"> and nam</w:t>
            </w:r>
            <w:r w:rsidR="007D21C2">
              <w:t>e of person(s) assigned to role if known</w:t>
            </w:r>
            <w:r>
              <w:t>]</w:t>
            </w:r>
          </w:p>
          <w:p w:rsidR="007B0068" w:rsidRDefault="007B0068" w:rsidP="008E79E4"/>
        </w:tc>
      </w:tr>
    </w:tbl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3312"/>
        <w:gridCol w:w="1152"/>
        <w:gridCol w:w="2592"/>
      </w:tblGrid>
      <w:tr w:rsidR="007B0068" w:rsidTr="00A419FB">
        <w:trPr>
          <w:trHeight w:val="1119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B0068" w:rsidRDefault="00A419FB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Role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B0068" w:rsidRDefault="00A419FB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B0068" w:rsidRDefault="00A419FB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FTE per Month</w:t>
            </w:r>
          </w:p>
          <w:p w:rsidR="007B0068" w:rsidRDefault="007B0068" w:rsidP="008E79E4">
            <w:pPr>
              <w:jc w:val="center"/>
              <w:rPr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B0068" w:rsidRDefault="00A419FB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7B0068" w:rsidTr="00A419FB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68" w:rsidRDefault="007B0068" w:rsidP="008E79E4"/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68" w:rsidRDefault="007B0068" w:rsidP="008E79E4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68" w:rsidRDefault="007B0068" w:rsidP="008E79E4"/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68" w:rsidRDefault="007B0068" w:rsidP="008E79E4"/>
        </w:tc>
      </w:tr>
      <w:tr w:rsidR="003A616D" w:rsidTr="00A419FB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6D" w:rsidRDefault="003A616D" w:rsidP="008E79E4"/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6D" w:rsidRDefault="003A616D" w:rsidP="008E79E4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6D" w:rsidRDefault="003A616D" w:rsidP="008E79E4"/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16D" w:rsidRDefault="003A616D" w:rsidP="008E79E4"/>
        </w:tc>
      </w:tr>
      <w:tr w:rsidR="007B0068" w:rsidTr="00A419FB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68" w:rsidRDefault="007B0068" w:rsidP="008E79E4"/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68" w:rsidRDefault="007B0068" w:rsidP="008E79E4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68" w:rsidRDefault="007B0068" w:rsidP="008E79E4"/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68" w:rsidRDefault="007B0068" w:rsidP="008E79E4"/>
        </w:tc>
      </w:tr>
    </w:tbl>
    <w:p w:rsidR="00A419FB" w:rsidRDefault="00A419FB" w:rsidP="00A419FB"/>
    <w:p w:rsidR="003A616D" w:rsidRDefault="003A616D" w:rsidP="00A419FB"/>
    <w:tbl>
      <w:tblPr>
        <w:tblW w:w="935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8100"/>
      </w:tblGrid>
      <w:tr w:rsidR="00A419FB" w:rsidTr="00634E94">
        <w:trPr>
          <w:trHeight w:val="408"/>
        </w:trPr>
        <w:tc>
          <w:tcPr>
            <w:tcW w:w="1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A419FB" w:rsidRPr="00FD2E3B" w:rsidRDefault="00A419FB" w:rsidP="00FD2E3B">
            <w:pPr>
              <w:spacing w:line="240" w:lineRule="auto"/>
              <w:jc w:val="center"/>
              <w:rPr>
                <w:b/>
              </w:rPr>
            </w:pPr>
            <w:r w:rsidRPr="00FD2E3B">
              <w:rPr>
                <w:b/>
              </w:rPr>
              <w:t>Date</w:t>
            </w:r>
          </w:p>
        </w:tc>
        <w:tc>
          <w:tcPr>
            <w:tcW w:w="8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A419FB" w:rsidRPr="00FD2E3B" w:rsidRDefault="00A419FB" w:rsidP="00FD2E3B">
            <w:pPr>
              <w:spacing w:line="240" w:lineRule="auto"/>
              <w:jc w:val="center"/>
              <w:rPr>
                <w:b/>
              </w:rPr>
            </w:pPr>
            <w:r w:rsidRPr="00FD2E3B">
              <w:rPr>
                <w:b/>
              </w:rPr>
              <w:t>Schedule – Milestone/Key Deliverable</w:t>
            </w:r>
          </w:p>
        </w:tc>
      </w:tr>
      <w:tr w:rsidR="00A419FB" w:rsidTr="00634E94">
        <w:tc>
          <w:tcPr>
            <w:tcW w:w="1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419FB" w:rsidRDefault="00634E94" w:rsidP="00FD2E3B">
            <w:pPr>
              <w:spacing w:line="240" w:lineRule="auto"/>
            </w:pPr>
            <w:r>
              <w:t>DD/MM/YY</w:t>
            </w:r>
          </w:p>
        </w:tc>
        <w:tc>
          <w:tcPr>
            <w:tcW w:w="8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419FB" w:rsidRDefault="00A419FB" w:rsidP="00FD2E3B">
            <w:pPr>
              <w:spacing w:line="240" w:lineRule="auto"/>
            </w:pPr>
            <w:r>
              <w:t>[or include a high level Gantt Chart]</w:t>
            </w:r>
          </w:p>
        </w:tc>
      </w:tr>
      <w:tr w:rsidR="00A419FB" w:rsidTr="00634E94">
        <w:tc>
          <w:tcPr>
            <w:tcW w:w="1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419FB" w:rsidRDefault="00A419FB" w:rsidP="00FD2E3B">
            <w:pPr>
              <w:spacing w:line="240" w:lineRule="auto"/>
            </w:pPr>
          </w:p>
        </w:tc>
        <w:tc>
          <w:tcPr>
            <w:tcW w:w="81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A419FB" w:rsidRDefault="00A419FB" w:rsidP="00FD2E3B">
            <w:pPr>
              <w:spacing w:line="240" w:lineRule="auto"/>
            </w:pPr>
          </w:p>
        </w:tc>
      </w:tr>
    </w:tbl>
    <w:p w:rsidR="00A419FB" w:rsidRDefault="00A419FB" w:rsidP="00552A9C">
      <w:bookmarkStart w:id="0" w:name="_GoBack"/>
      <w:bookmarkEnd w:id="0"/>
    </w:p>
    <w:p w:rsidR="00BA4B64" w:rsidRDefault="00BA4B64" w:rsidP="00BA4B64"/>
    <w:tbl>
      <w:tblPr>
        <w:tblW w:w="935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82"/>
        <w:gridCol w:w="2070"/>
      </w:tblGrid>
      <w:tr w:rsidR="00BA4B64" w:rsidTr="00BA4B64">
        <w:trPr>
          <w:trHeight w:val="318"/>
        </w:trPr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BA4B64" w:rsidRDefault="00BA4B64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Budget/Cost Assumptions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BA4B64" w:rsidRDefault="00BA4B64" w:rsidP="008E79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BA4B64" w:rsidTr="00BA4B64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A4B64" w:rsidRPr="001E5D81" w:rsidRDefault="00BA4B64" w:rsidP="008E79E4">
            <w:pPr>
              <w:rPr>
                <w:b/>
              </w:rPr>
            </w:pPr>
            <w:r w:rsidRPr="001E5D81">
              <w:rPr>
                <w:b/>
              </w:rPr>
              <w:t>Budgeted Amount</w:t>
            </w:r>
            <w:r w:rsidR="001E5D81" w:rsidRPr="001E5D81">
              <w:rPr>
                <w:b/>
              </w:rPr>
              <w:t>: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A4B64" w:rsidRDefault="00BA4B64" w:rsidP="008E79E4"/>
        </w:tc>
      </w:tr>
      <w:tr w:rsidR="007B22DE" w:rsidTr="007B22DE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7B22DE" w:rsidRPr="001E5D81" w:rsidRDefault="007B22DE" w:rsidP="008E79E4">
            <w:pPr>
              <w:rPr>
                <w:b/>
              </w:rPr>
            </w:pPr>
            <w:r w:rsidRPr="001E5D81">
              <w:rPr>
                <w:b/>
              </w:rPr>
              <w:t>Implementation: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7B22DE" w:rsidRDefault="007B22DE" w:rsidP="008E79E4"/>
        </w:tc>
      </w:tr>
      <w:tr w:rsidR="00BA4B64" w:rsidTr="00BA4B64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A4B64" w:rsidRDefault="00BA4B64" w:rsidP="008E79E4">
            <w:r>
              <w:t>Software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A4B64" w:rsidRDefault="00BA4B64" w:rsidP="008E79E4"/>
        </w:tc>
      </w:tr>
      <w:tr w:rsidR="00BA4B64" w:rsidTr="00BA4B64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A4B64" w:rsidRDefault="00BA4B64" w:rsidP="008E79E4">
            <w:r>
              <w:t>Contractors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A4B64" w:rsidRDefault="00BA4B64" w:rsidP="008E79E4"/>
        </w:tc>
      </w:tr>
      <w:tr w:rsidR="00BA4B64" w:rsidTr="00BA4B64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A4B64" w:rsidRDefault="00BA4B64" w:rsidP="008E79E4">
            <w:r>
              <w:t>Hardware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A4B64" w:rsidRDefault="00BA4B64" w:rsidP="008E79E4"/>
        </w:tc>
      </w:tr>
      <w:tr w:rsidR="00BA4B64" w:rsidTr="00BA4B64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A4B64" w:rsidRDefault="00BA4B64" w:rsidP="008E79E4">
            <w:r>
              <w:t>Other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A4B64" w:rsidRDefault="00BA4B64" w:rsidP="008E79E4"/>
        </w:tc>
      </w:tr>
      <w:tr w:rsidR="007B22DE" w:rsidTr="00BA4B64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2DE" w:rsidRDefault="007B22DE" w:rsidP="008E79E4">
            <w:r>
              <w:t>Total Estimated Implementation Costs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2DE" w:rsidRDefault="007B22DE" w:rsidP="008E79E4"/>
        </w:tc>
      </w:tr>
      <w:tr w:rsidR="007B22DE" w:rsidTr="007B22DE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7B22DE" w:rsidRPr="001E5D81" w:rsidRDefault="007B22DE" w:rsidP="008E79E4">
            <w:pPr>
              <w:rPr>
                <w:b/>
              </w:rPr>
            </w:pPr>
            <w:r w:rsidRPr="001E5D81">
              <w:rPr>
                <w:b/>
              </w:rPr>
              <w:t>Ongoing: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:rsidR="007B22DE" w:rsidRDefault="007B22DE" w:rsidP="008E79E4"/>
        </w:tc>
      </w:tr>
      <w:tr w:rsidR="007B22DE" w:rsidTr="00BA4B64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2DE" w:rsidRDefault="007B22DE" w:rsidP="008E79E4">
            <w:r>
              <w:t>Licensing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2DE" w:rsidRDefault="007B22DE" w:rsidP="008E79E4"/>
        </w:tc>
      </w:tr>
      <w:tr w:rsidR="007B22DE" w:rsidTr="00BA4B64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2DE" w:rsidRDefault="007B22DE" w:rsidP="008E79E4">
            <w:r>
              <w:t>Support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2DE" w:rsidRDefault="007B22DE" w:rsidP="008E79E4"/>
        </w:tc>
      </w:tr>
      <w:tr w:rsidR="007B22DE" w:rsidTr="00BA4B64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2DE" w:rsidRDefault="007B22DE" w:rsidP="008E79E4">
            <w:r>
              <w:t>Other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2DE" w:rsidRDefault="007B22DE" w:rsidP="008E79E4"/>
        </w:tc>
      </w:tr>
      <w:tr w:rsidR="007B22DE" w:rsidTr="00BA4B64">
        <w:tc>
          <w:tcPr>
            <w:tcW w:w="72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2DE" w:rsidRDefault="007B22DE" w:rsidP="008E79E4">
            <w:r>
              <w:t>Total Ongoing Costs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B22DE" w:rsidRDefault="007B22DE" w:rsidP="008E79E4"/>
        </w:tc>
      </w:tr>
    </w:tbl>
    <w:p w:rsidR="00BA4B64" w:rsidRDefault="00BA4B64" w:rsidP="00552A9C"/>
    <w:sectPr w:rsidR="00BA4B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B2" w:rsidRDefault="009170B2" w:rsidP="0028535B">
      <w:pPr>
        <w:spacing w:after="0" w:line="240" w:lineRule="auto"/>
      </w:pPr>
      <w:r>
        <w:separator/>
      </w:r>
    </w:p>
  </w:endnote>
  <w:endnote w:type="continuationSeparator" w:id="0">
    <w:p w:rsidR="009170B2" w:rsidRDefault="009170B2" w:rsidP="0028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749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D81" w:rsidRDefault="001E5D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D81" w:rsidRDefault="001E5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B2" w:rsidRDefault="009170B2" w:rsidP="0028535B">
      <w:pPr>
        <w:spacing w:after="0" w:line="240" w:lineRule="auto"/>
      </w:pPr>
      <w:r>
        <w:separator/>
      </w:r>
    </w:p>
  </w:footnote>
  <w:footnote w:type="continuationSeparator" w:id="0">
    <w:p w:rsidR="009170B2" w:rsidRDefault="009170B2" w:rsidP="0028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94" w:rsidRDefault="00634E94">
    <w:pPr>
      <w:pStyle w:val="Header"/>
    </w:pPr>
    <w:r>
      <w:rPr>
        <w:noProof/>
      </w:rPr>
      <w:drawing>
        <wp:inline distT="0" distB="0" distL="0" distR="0">
          <wp:extent cx="2649855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237" cy="74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D81" w:rsidRDefault="001E5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1FF"/>
    <w:multiLevelType w:val="hybridMultilevel"/>
    <w:tmpl w:val="7E86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7088"/>
    <w:multiLevelType w:val="hybridMultilevel"/>
    <w:tmpl w:val="AACC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7EC7"/>
    <w:multiLevelType w:val="hybridMultilevel"/>
    <w:tmpl w:val="E372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04405"/>
    <w:multiLevelType w:val="hybridMultilevel"/>
    <w:tmpl w:val="1158C176"/>
    <w:lvl w:ilvl="0" w:tplc="5AD63C2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5544"/>
    <w:multiLevelType w:val="hybridMultilevel"/>
    <w:tmpl w:val="630E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4CD"/>
    <w:multiLevelType w:val="hybridMultilevel"/>
    <w:tmpl w:val="F558DB28"/>
    <w:lvl w:ilvl="0" w:tplc="2CC61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CC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646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6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7E6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A21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8F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8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BB62F8"/>
    <w:multiLevelType w:val="hybridMultilevel"/>
    <w:tmpl w:val="0D50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B1A4F"/>
    <w:multiLevelType w:val="hybridMultilevel"/>
    <w:tmpl w:val="E1BC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707C"/>
    <w:multiLevelType w:val="hybridMultilevel"/>
    <w:tmpl w:val="30CC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596"/>
    <w:multiLevelType w:val="hybridMultilevel"/>
    <w:tmpl w:val="09B6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1BCC"/>
    <w:multiLevelType w:val="hybridMultilevel"/>
    <w:tmpl w:val="27A09F2A"/>
    <w:lvl w:ilvl="0" w:tplc="8BEC68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888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B83D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7433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C21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0C6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0E1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7A2D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1A4D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7021B6"/>
    <w:multiLevelType w:val="hybridMultilevel"/>
    <w:tmpl w:val="10EED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14C7C"/>
    <w:multiLevelType w:val="hybridMultilevel"/>
    <w:tmpl w:val="F6D8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006E"/>
    <w:multiLevelType w:val="hybridMultilevel"/>
    <w:tmpl w:val="7A82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F3B5B"/>
    <w:multiLevelType w:val="hybridMultilevel"/>
    <w:tmpl w:val="86D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00368"/>
    <w:multiLevelType w:val="hybridMultilevel"/>
    <w:tmpl w:val="C59EEAF6"/>
    <w:lvl w:ilvl="0" w:tplc="A35695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092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A3E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A7B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A50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2A3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50A1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6F1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8CD2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9D7BFC"/>
    <w:multiLevelType w:val="hybridMultilevel"/>
    <w:tmpl w:val="859C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C036A"/>
    <w:multiLevelType w:val="hybridMultilevel"/>
    <w:tmpl w:val="52F635F2"/>
    <w:lvl w:ilvl="0" w:tplc="0CD6E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4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60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9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E1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C6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45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7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F26E92"/>
    <w:multiLevelType w:val="hybridMultilevel"/>
    <w:tmpl w:val="2B0CD82E"/>
    <w:lvl w:ilvl="0" w:tplc="D63690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09F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8A3A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CB0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2C9E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28E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0C7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228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24A4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611850"/>
    <w:multiLevelType w:val="hybridMultilevel"/>
    <w:tmpl w:val="D75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5D2B"/>
    <w:multiLevelType w:val="hybridMultilevel"/>
    <w:tmpl w:val="ED86D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E02CD"/>
    <w:multiLevelType w:val="hybridMultilevel"/>
    <w:tmpl w:val="4E64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776272"/>
    <w:multiLevelType w:val="hybridMultilevel"/>
    <w:tmpl w:val="E86E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D99"/>
    <w:multiLevelType w:val="hybridMultilevel"/>
    <w:tmpl w:val="464E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075FC"/>
    <w:multiLevelType w:val="hybridMultilevel"/>
    <w:tmpl w:val="A23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0"/>
  </w:num>
  <w:num w:numId="5">
    <w:abstractNumId w:val="4"/>
  </w:num>
  <w:num w:numId="6">
    <w:abstractNumId w:val="13"/>
  </w:num>
  <w:num w:numId="7">
    <w:abstractNumId w:val="9"/>
  </w:num>
  <w:num w:numId="8">
    <w:abstractNumId w:val="10"/>
  </w:num>
  <w:num w:numId="9">
    <w:abstractNumId w:val="18"/>
  </w:num>
  <w:num w:numId="10">
    <w:abstractNumId w:val="22"/>
  </w:num>
  <w:num w:numId="11">
    <w:abstractNumId w:val="8"/>
  </w:num>
  <w:num w:numId="12">
    <w:abstractNumId w:val="16"/>
  </w:num>
  <w:num w:numId="13">
    <w:abstractNumId w:val="12"/>
  </w:num>
  <w:num w:numId="14">
    <w:abstractNumId w:val="6"/>
  </w:num>
  <w:num w:numId="15">
    <w:abstractNumId w:val="14"/>
  </w:num>
  <w:num w:numId="16">
    <w:abstractNumId w:val="11"/>
  </w:num>
  <w:num w:numId="17">
    <w:abstractNumId w:val="24"/>
  </w:num>
  <w:num w:numId="18">
    <w:abstractNumId w:val="23"/>
  </w:num>
  <w:num w:numId="19">
    <w:abstractNumId w:val="1"/>
  </w:num>
  <w:num w:numId="20">
    <w:abstractNumId w:val="20"/>
  </w:num>
  <w:num w:numId="21">
    <w:abstractNumId w:val="2"/>
  </w:num>
  <w:num w:numId="22">
    <w:abstractNumId w:val="7"/>
  </w:num>
  <w:num w:numId="23">
    <w:abstractNumId w:val="21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41"/>
    <w:rsid w:val="00027923"/>
    <w:rsid w:val="0004402D"/>
    <w:rsid w:val="00073446"/>
    <w:rsid w:val="00087524"/>
    <w:rsid w:val="00092593"/>
    <w:rsid w:val="000B5ED0"/>
    <w:rsid w:val="000C186B"/>
    <w:rsid w:val="000C373A"/>
    <w:rsid w:val="0010761F"/>
    <w:rsid w:val="00113141"/>
    <w:rsid w:val="00116E2F"/>
    <w:rsid w:val="001258EB"/>
    <w:rsid w:val="00131EA5"/>
    <w:rsid w:val="001373A1"/>
    <w:rsid w:val="00145018"/>
    <w:rsid w:val="00150512"/>
    <w:rsid w:val="00161A91"/>
    <w:rsid w:val="00162BD3"/>
    <w:rsid w:val="001650F7"/>
    <w:rsid w:val="00173EDB"/>
    <w:rsid w:val="00174300"/>
    <w:rsid w:val="00184484"/>
    <w:rsid w:val="001A2571"/>
    <w:rsid w:val="001B3EA3"/>
    <w:rsid w:val="001E5D81"/>
    <w:rsid w:val="001F4082"/>
    <w:rsid w:val="00203D3A"/>
    <w:rsid w:val="00204B2B"/>
    <w:rsid w:val="00231528"/>
    <w:rsid w:val="00255F11"/>
    <w:rsid w:val="0026623F"/>
    <w:rsid w:val="00275E8C"/>
    <w:rsid w:val="0028535B"/>
    <w:rsid w:val="00296558"/>
    <w:rsid w:val="002B0B19"/>
    <w:rsid w:val="002B2EC1"/>
    <w:rsid w:val="002B4DF4"/>
    <w:rsid w:val="002C20ED"/>
    <w:rsid w:val="002D207F"/>
    <w:rsid w:val="002D2DA9"/>
    <w:rsid w:val="00302F1B"/>
    <w:rsid w:val="0033696A"/>
    <w:rsid w:val="00340677"/>
    <w:rsid w:val="00345EF4"/>
    <w:rsid w:val="0035373B"/>
    <w:rsid w:val="00360292"/>
    <w:rsid w:val="00391F29"/>
    <w:rsid w:val="003A2B1B"/>
    <w:rsid w:val="003A616D"/>
    <w:rsid w:val="00412788"/>
    <w:rsid w:val="0042044E"/>
    <w:rsid w:val="00445DA4"/>
    <w:rsid w:val="00453247"/>
    <w:rsid w:val="004743A8"/>
    <w:rsid w:val="00484EEC"/>
    <w:rsid w:val="00495143"/>
    <w:rsid w:val="004A1B35"/>
    <w:rsid w:val="004C18EC"/>
    <w:rsid w:val="004F380C"/>
    <w:rsid w:val="00507356"/>
    <w:rsid w:val="005256D0"/>
    <w:rsid w:val="005256DB"/>
    <w:rsid w:val="00540CC9"/>
    <w:rsid w:val="005411FD"/>
    <w:rsid w:val="00543D56"/>
    <w:rsid w:val="00552A9C"/>
    <w:rsid w:val="00552BF2"/>
    <w:rsid w:val="00554D62"/>
    <w:rsid w:val="00557F2C"/>
    <w:rsid w:val="00563FDE"/>
    <w:rsid w:val="00564819"/>
    <w:rsid w:val="005667FC"/>
    <w:rsid w:val="00571BEB"/>
    <w:rsid w:val="00573A10"/>
    <w:rsid w:val="00573FF4"/>
    <w:rsid w:val="005807A8"/>
    <w:rsid w:val="00585C84"/>
    <w:rsid w:val="0059483D"/>
    <w:rsid w:val="005A2ADB"/>
    <w:rsid w:val="005B48C7"/>
    <w:rsid w:val="005E3340"/>
    <w:rsid w:val="005E65B8"/>
    <w:rsid w:val="005F2F53"/>
    <w:rsid w:val="006025A0"/>
    <w:rsid w:val="0060441E"/>
    <w:rsid w:val="00606AB5"/>
    <w:rsid w:val="006075D1"/>
    <w:rsid w:val="0061353C"/>
    <w:rsid w:val="00624118"/>
    <w:rsid w:val="006271F6"/>
    <w:rsid w:val="00633097"/>
    <w:rsid w:val="00634E94"/>
    <w:rsid w:val="006544B8"/>
    <w:rsid w:val="00655B49"/>
    <w:rsid w:val="00666971"/>
    <w:rsid w:val="00675954"/>
    <w:rsid w:val="00682676"/>
    <w:rsid w:val="00687A3B"/>
    <w:rsid w:val="006B7A68"/>
    <w:rsid w:val="006B7BE8"/>
    <w:rsid w:val="006C3A47"/>
    <w:rsid w:val="006C7B9E"/>
    <w:rsid w:val="006E4338"/>
    <w:rsid w:val="007169B9"/>
    <w:rsid w:val="00717163"/>
    <w:rsid w:val="00731F2E"/>
    <w:rsid w:val="00733B9D"/>
    <w:rsid w:val="0074541C"/>
    <w:rsid w:val="00786819"/>
    <w:rsid w:val="007906A7"/>
    <w:rsid w:val="007A07FB"/>
    <w:rsid w:val="007A43F0"/>
    <w:rsid w:val="007B0068"/>
    <w:rsid w:val="007B22DE"/>
    <w:rsid w:val="007C4341"/>
    <w:rsid w:val="007D21C2"/>
    <w:rsid w:val="00816A57"/>
    <w:rsid w:val="00820C99"/>
    <w:rsid w:val="00826CF7"/>
    <w:rsid w:val="00833FB5"/>
    <w:rsid w:val="008609EE"/>
    <w:rsid w:val="00861B63"/>
    <w:rsid w:val="00885063"/>
    <w:rsid w:val="008916C0"/>
    <w:rsid w:val="008A6EB7"/>
    <w:rsid w:val="008B013B"/>
    <w:rsid w:val="008C1392"/>
    <w:rsid w:val="008C1616"/>
    <w:rsid w:val="008D3805"/>
    <w:rsid w:val="008E5193"/>
    <w:rsid w:val="008E5D22"/>
    <w:rsid w:val="008E653F"/>
    <w:rsid w:val="009170B2"/>
    <w:rsid w:val="00917700"/>
    <w:rsid w:val="00924ED5"/>
    <w:rsid w:val="00930F46"/>
    <w:rsid w:val="009376AF"/>
    <w:rsid w:val="0094435C"/>
    <w:rsid w:val="00951BAD"/>
    <w:rsid w:val="009564C6"/>
    <w:rsid w:val="009611E2"/>
    <w:rsid w:val="0096207E"/>
    <w:rsid w:val="0096387E"/>
    <w:rsid w:val="00991483"/>
    <w:rsid w:val="00995DFF"/>
    <w:rsid w:val="009A5EEC"/>
    <w:rsid w:val="009C5218"/>
    <w:rsid w:val="009C7202"/>
    <w:rsid w:val="009D42EF"/>
    <w:rsid w:val="009E27A8"/>
    <w:rsid w:val="009F554B"/>
    <w:rsid w:val="00A04B89"/>
    <w:rsid w:val="00A07087"/>
    <w:rsid w:val="00A11BC3"/>
    <w:rsid w:val="00A12C6D"/>
    <w:rsid w:val="00A2249B"/>
    <w:rsid w:val="00A419FB"/>
    <w:rsid w:val="00A43705"/>
    <w:rsid w:val="00A46789"/>
    <w:rsid w:val="00A50656"/>
    <w:rsid w:val="00A7593B"/>
    <w:rsid w:val="00A77928"/>
    <w:rsid w:val="00A94A5F"/>
    <w:rsid w:val="00AB4F2D"/>
    <w:rsid w:val="00AD1F36"/>
    <w:rsid w:val="00AD586F"/>
    <w:rsid w:val="00AF3799"/>
    <w:rsid w:val="00B16626"/>
    <w:rsid w:val="00B36271"/>
    <w:rsid w:val="00B37BA8"/>
    <w:rsid w:val="00B37F80"/>
    <w:rsid w:val="00B65CA7"/>
    <w:rsid w:val="00B750B9"/>
    <w:rsid w:val="00B81823"/>
    <w:rsid w:val="00B84DDF"/>
    <w:rsid w:val="00B878A9"/>
    <w:rsid w:val="00BA4B64"/>
    <w:rsid w:val="00BA71FA"/>
    <w:rsid w:val="00BA7B26"/>
    <w:rsid w:val="00BB34CB"/>
    <w:rsid w:val="00BB35D7"/>
    <w:rsid w:val="00BC1252"/>
    <w:rsid w:val="00BC31BB"/>
    <w:rsid w:val="00BC6C34"/>
    <w:rsid w:val="00BF4E4E"/>
    <w:rsid w:val="00BF4F75"/>
    <w:rsid w:val="00BF6B5E"/>
    <w:rsid w:val="00C204B4"/>
    <w:rsid w:val="00C37CEF"/>
    <w:rsid w:val="00C5454E"/>
    <w:rsid w:val="00C54AE8"/>
    <w:rsid w:val="00D2025C"/>
    <w:rsid w:val="00D33B4E"/>
    <w:rsid w:val="00D44B2F"/>
    <w:rsid w:val="00DA4644"/>
    <w:rsid w:val="00DB6032"/>
    <w:rsid w:val="00DC507C"/>
    <w:rsid w:val="00DC61F2"/>
    <w:rsid w:val="00DD22B3"/>
    <w:rsid w:val="00E034A0"/>
    <w:rsid w:val="00E3198A"/>
    <w:rsid w:val="00E40F2E"/>
    <w:rsid w:val="00E47D7E"/>
    <w:rsid w:val="00E65B28"/>
    <w:rsid w:val="00E718A1"/>
    <w:rsid w:val="00E926B8"/>
    <w:rsid w:val="00EA49D1"/>
    <w:rsid w:val="00EB72B6"/>
    <w:rsid w:val="00EC4807"/>
    <w:rsid w:val="00EC7383"/>
    <w:rsid w:val="00ED12EA"/>
    <w:rsid w:val="00ED61D3"/>
    <w:rsid w:val="00F06B7E"/>
    <w:rsid w:val="00F114F6"/>
    <w:rsid w:val="00F115CC"/>
    <w:rsid w:val="00F12325"/>
    <w:rsid w:val="00F15A85"/>
    <w:rsid w:val="00F2757F"/>
    <w:rsid w:val="00F2778A"/>
    <w:rsid w:val="00F30214"/>
    <w:rsid w:val="00F4076E"/>
    <w:rsid w:val="00F40E29"/>
    <w:rsid w:val="00F42F0E"/>
    <w:rsid w:val="00F54BC0"/>
    <w:rsid w:val="00F61EDA"/>
    <w:rsid w:val="00F64D9E"/>
    <w:rsid w:val="00FA65B6"/>
    <w:rsid w:val="00FB2C6A"/>
    <w:rsid w:val="00FB7DA9"/>
    <w:rsid w:val="00FC766B"/>
    <w:rsid w:val="00FD2E3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8CF8F"/>
  <w15:chartTrackingRefBased/>
  <w15:docId w15:val="{DAABA293-2A56-4CBB-AC5D-5CA728A4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4D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B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5B"/>
  </w:style>
  <w:style w:type="paragraph" w:styleId="Footer">
    <w:name w:val="footer"/>
    <w:basedOn w:val="Normal"/>
    <w:link w:val="FooterChar"/>
    <w:uiPriority w:val="99"/>
    <w:unhideWhenUsed/>
    <w:rsid w:val="0028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5B"/>
  </w:style>
  <w:style w:type="character" w:customStyle="1" w:styleId="ListParagraphChar">
    <w:name w:val="List Paragraph Char"/>
    <w:link w:val="ListParagraph"/>
    <w:uiPriority w:val="34"/>
    <w:rsid w:val="00A7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6542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341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015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159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46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722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4679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578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475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892">
          <w:marLeft w:val="87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4923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132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62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898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675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58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006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EF"/>
    <w:rsid w:val="00400F57"/>
    <w:rsid w:val="005F30EF"/>
    <w:rsid w:val="007A7304"/>
    <w:rsid w:val="00E8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5EB8DBE1F49A4911E9C24DF294CE7">
    <w:name w:val="F065EB8DBE1F49A4911E9C24DF294CE7"/>
    <w:rsid w:val="005F30EF"/>
  </w:style>
  <w:style w:type="paragraph" w:customStyle="1" w:styleId="7EF6BD5F00874227980C582BB9C6ED01">
    <w:name w:val="7EF6BD5F00874227980C582BB9C6ED01"/>
    <w:rsid w:val="00E83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8683-ECEC-4238-A3F9-2DF4F742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subject/>
  <dc:creator>Rand Castiglioni</dc:creator>
  <cp:keywords/>
  <dc:description/>
  <cp:lastModifiedBy>Gustavo Mata</cp:lastModifiedBy>
  <cp:revision>11</cp:revision>
  <dcterms:created xsi:type="dcterms:W3CDTF">2018-11-13T18:24:00Z</dcterms:created>
  <dcterms:modified xsi:type="dcterms:W3CDTF">2018-12-14T15:07:00Z</dcterms:modified>
</cp:coreProperties>
</file>